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79F86318" w:rsidR="008B0167" w:rsidRDefault="008C2A6D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792ACC9C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F803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A18F0F" w14:textId="202DF56D" w:rsidR="00074E28" w:rsidRPr="003F0613" w:rsidRDefault="00CE746B" w:rsidP="00074E28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3F0613" w:rsidRPr="003F0613">
        <w:rPr>
          <w:sz w:val="26"/>
          <w:szCs w:val="26"/>
        </w:rPr>
        <w:t>№</w:t>
      </w:r>
      <w:r w:rsidR="003F0613" w:rsidRPr="003F0613">
        <w:rPr>
          <w:color w:val="0000FF"/>
          <w:lang w:eastAsia="ru-RU"/>
        </w:rPr>
        <w:t xml:space="preserve"> АЗГЭ-ШАТ/21-1370</w:t>
      </w:r>
    </w:p>
    <w:p w14:paraId="524A87FD" w14:textId="77777777" w:rsidR="003F0613" w:rsidRDefault="003F0613" w:rsidP="003F0613">
      <w:pPr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104FC9E2" w14:textId="77777777" w:rsidR="003F0613" w:rsidRDefault="003F0613" w:rsidP="003F0613">
      <w:pPr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600095D4" w14:textId="77777777" w:rsidR="003F0613" w:rsidRDefault="003F0613" w:rsidP="003F0613">
      <w:pPr>
        <w:jc w:val="center"/>
        <w:rPr>
          <w:color w:val="0000FF"/>
          <w:sz w:val="28"/>
          <w:szCs w:val="28"/>
          <w:lang w:eastAsia="zh-CN"/>
        </w:rPr>
      </w:pPr>
      <w:r>
        <w:rPr>
          <w:color w:val="0000FF"/>
          <w:sz w:val="28"/>
          <w:szCs w:val="28"/>
          <w:lang w:eastAsia="ru-RU"/>
        </w:rPr>
        <w:t>Городского округа Шатура Московской области, вид разрешенного использования:</w:t>
      </w:r>
      <w:r>
        <w:rPr>
          <w:color w:val="0000FF"/>
          <w:sz w:val="28"/>
          <w:szCs w:val="28"/>
        </w:rPr>
        <w:t xml:space="preserve"> для ведения личного подсобного хозяйства </w:t>
      </w:r>
    </w:p>
    <w:p w14:paraId="1180BEBC" w14:textId="77777777" w:rsidR="003F0613" w:rsidRDefault="003F0613" w:rsidP="003F0613">
      <w:pPr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>(приусадебный земельный участок)</w:t>
      </w:r>
    </w:p>
    <w:p w14:paraId="7241D759" w14:textId="77777777" w:rsidR="00353529" w:rsidRDefault="00353529" w:rsidP="006246EE">
      <w:pPr>
        <w:jc w:val="center"/>
        <w:rPr>
          <w:color w:val="0000FF"/>
          <w:sz w:val="28"/>
          <w:szCs w:val="28"/>
        </w:rPr>
      </w:pPr>
    </w:p>
    <w:p w14:paraId="62EF69F7" w14:textId="77777777" w:rsidR="00353529" w:rsidRDefault="00353529" w:rsidP="0035352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15C113A8" w14:textId="77777777" w:rsidR="00353529" w:rsidRPr="00040B04" w:rsidRDefault="00353529" w:rsidP="0035352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E70A6B9" w14:textId="17033CD8" w:rsidR="00C56551" w:rsidRPr="006246EE" w:rsidRDefault="006246EE" w:rsidP="006246EE">
      <w:pPr>
        <w:jc w:val="center"/>
        <w:rPr>
          <w:b/>
          <w:bCs/>
          <w:sz w:val="28"/>
          <w:szCs w:val="28"/>
          <w:lang w:eastAsia="zh-CN"/>
        </w:rPr>
      </w:pPr>
      <w:r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77B0EF59" w:rsidR="008B0167" w:rsidRPr="00E05835" w:rsidRDefault="003F0613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3F0613">
              <w:rPr>
                <w:b/>
                <w:color w:val="000000" w:themeColor="text1"/>
                <w:sz w:val="26"/>
              </w:rPr>
              <w:t>070721/6987935/09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56C8C8CB" w:rsidR="008B0167" w:rsidRPr="00E05835" w:rsidRDefault="003F0613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3F0613">
              <w:rPr>
                <w:b/>
                <w:color w:val="000000" w:themeColor="text1"/>
                <w:sz w:val="26"/>
              </w:rPr>
              <w:t>00300060107728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166377F2" w:rsidR="008B0167" w:rsidRPr="00E05835" w:rsidRDefault="003F0613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08.07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36DCCE9C" w:rsidR="008B0167" w:rsidRPr="00E05835" w:rsidRDefault="003F0613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01.10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10A5A991" w:rsidR="008B0167" w:rsidRDefault="003F0613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05.10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721CCCC" w14:textId="4D7BDBC5" w:rsidR="00C91B42" w:rsidRDefault="00CE746B" w:rsidP="00823B3A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3F0613">
        <w:rPr>
          <w:spacing w:val="1"/>
        </w:rPr>
        <w:t>07.07.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3F0613" w:rsidRPr="003F0613">
        <w:t>070721/6987935/09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3F0613" w:rsidRPr="003F0613">
        <w:t>№</w:t>
      </w:r>
      <w:r w:rsidR="003F0613">
        <w:t> </w:t>
      </w:r>
      <w:r w:rsidR="003F0613" w:rsidRPr="003F0613">
        <w:t>АЗГЭ-ШАТ/21-1370</w:t>
      </w:r>
      <w:r w:rsidR="003F0613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823B3A">
        <w:br/>
      </w:r>
      <w:r w:rsidR="003F0613">
        <w:t>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53529"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 w:rsidR="00FA7D1F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C91B42">
        <w:t>:</w:t>
      </w:r>
    </w:p>
    <w:p w14:paraId="6D2D1879" w14:textId="77777777" w:rsidR="00C91B42" w:rsidRDefault="00C91B42" w:rsidP="00823B3A">
      <w:pPr>
        <w:pStyle w:val="a3"/>
        <w:ind w:firstLine="709"/>
        <w:jc w:val="both"/>
      </w:pPr>
    </w:p>
    <w:p w14:paraId="4EBB0EF1" w14:textId="76F326B5" w:rsidR="00353529" w:rsidRPr="00353529" w:rsidRDefault="00CE746B" w:rsidP="00823B3A">
      <w:pPr>
        <w:pStyle w:val="a3"/>
        <w:numPr>
          <w:ilvl w:val="0"/>
          <w:numId w:val="1"/>
        </w:numPr>
        <w:ind w:left="0" w:firstLine="709"/>
        <w:jc w:val="both"/>
      </w:pPr>
      <w:r>
        <w:rPr>
          <w:spacing w:val="1"/>
        </w:rPr>
        <w:t xml:space="preserve"> </w:t>
      </w:r>
      <w:r w:rsidR="00353529">
        <w:rPr>
          <w:spacing w:val="1"/>
        </w:rPr>
        <w:t>Изложить пункт 1 Извещения о проведении аукциона в следующей редакции:</w:t>
      </w:r>
    </w:p>
    <w:p w14:paraId="6920E88F" w14:textId="75F135C2" w:rsidR="00353529" w:rsidRDefault="00353529" w:rsidP="00823B3A">
      <w:pPr>
        <w:pStyle w:val="a3"/>
        <w:ind w:firstLine="709"/>
        <w:jc w:val="both"/>
        <w:rPr>
          <w:spacing w:val="1"/>
        </w:rPr>
      </w:pPr>
      <w:r>
        <w:rPr>
          <w:spacing w:val="1"/>
        </w:rPr>
        <w:t>«</w:t>
      </w:r>
      <w:r w:rsidRPr="00353529">
        <w:rPr>
          <w:spacing w:val="1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DC630E">
        <w:rPr>
          <w:b/>
          <w:bCs/>
          <w:color w:val="FF0000"/>
          <w:spacing w:val="1"/>
        </w:rPr>
        <w:t>ТОЛЬКО ДЛЯ ГРАЖДАН</w:t>
      </w:r>
      <w:r w:rsidRPr="008F747D">
        <w:rPr>
          <w:color w:val="FF0000"/>
          <w:spacing w:val="1"/>
        </w:rPr>
        <w:t xml:space="preserve">, </w:t>
      </w:r>
      <w:r w:rsidRPr="00353529">
        <w:rPr>
          <w:spacing w:val="1"/>
        </w:rPr>
        <w:t>проводится в соответствии с требованиями:</w:t>
      </w:r>
    </w:p>
    <w:p w14:paraId="33716CEB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Гражданского кодекса Российской Федерации;</w:t>
      </w:r>
    </w:p>
    <w:p w14:paraId="216C30D1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Земельного кодекса Российской Федерации;</w:t>
      </w:r>
    </w:p>
    <w:p w14:paraId="4E99734E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iCs/>
        </w:rPr>
        <w:t>- Федерального закона от 26.07.2006 № 135-ФЗ «О защите конкуренции»;</w:t>
      </w:r>
    </w:p>
    <w:p w14:paraId="6FE945B5" w14:textId="77777777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</w:rPr>
        <w:br/>
        <w:t>в Московской области»;</w:t>
      </w:r>
    </w:p>
    <w:p w14:paraId="67EBBC85" w14:textId="77777777" w:rsidR="00587B49" w:rsidRDefault="00587B49" w:rsidP="00823B3A">
      <w:pPr>
        <w:adjustRightInd w:val="0"/>
        <w:spacing w:line="276" w:lineRule="auto"/>
        <w:ind w:firstLine="709"/>
        <w:jc w:val="both"/>
        <w:rPr>
          <w:color w:val="0000FF"/>
          <w:lang w:eastAsia="ru-RU"/>
        </w:rPr>
      </w:pPr>
      <w:r>
        <w:rPr>
          <w:color w:val="0000FF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lang w:eastAsia="ru-RU"/>
        </w:rPr>
        <w:br/>
        <w:t>от 22.06.2020 № 87-З п. 7;</w:t>
      </w:r>
    </w:p>
    <w:p w14:paraId="59AC3460" w14:textId="77777777" w:rsidR="00587B49" w:rsidRDefault="00587B49" w:rsidP="00823B3A">
      <w:pPr>
        <w:adjustRightInd w:val="0"/>
        <w:spacing w:line="276" w:lineRule="auto"/>
        <w:ind w:firstLine="709"/>
        <w:jc w:val="both"/>
        <w:rPr>
          <w:color w:val="0000FF"/>
          <w:lang w:eastAsia="ru-RU"/>
        </w:rPr>
      </w:pPr>
      <w:r>
        <w:rPr>
          <w:color w:val="0000FF"/>
          <w:lang w:eastAsia="ru-RU"/>
        </w:rPr>
        <w:t xml:space="preserve">- постановления Администрации Городского округа Шатура Московской области от 29.06.2020 </w:t>
      </w:r>
      <w:r>
        <w:rPr>
          <w:color w:val="0000FF"/>
          <w:lang w:eastAsia="ru-RU"/>
        </w:rPr>
        <w:br/>
        <w:t>№ 930 (в ред. 30.06.2021 № 1311) «О проведении аукциона на право заключения договора аренды земельного участка с кадастровым номером 50:25:0030105:794, расположенного в границах городского округа Шатура, в электронной форме» (Приложение 1);</w:t>
      </w:r>
    </w:p>
    <w:p w14:paraId="58A4EA53" w14:textId="64477A98" w:rsidR="00353529" w:rsidRPr="000E3CE0" w:rsidRDefault="00353529" w:rsidP="00823B3A">
      <w:pPr>
        <w:tabs>
          <w:tab w:val="left" w:pos="426"/>
        </w:tabs>
        <w:spacing w:line="276" w:lineRule="auto"/>
        <w:ind w:firstLine="709"/>
        <w:jc w:val="both"/>
        <w:rPr>
          <w:iCs/>
        </w:rPr>
      </w:pPr>
      <w:r w:rsidRPr="000E3CE0">
        <w:rPr>
          <w:noProof/>
        </w:rPr>
        <w:t>- иных нормативных правовых актов Российской Федерации и Московской области.</w:t>
      </w:r>
      <w:bookmarkStart w:id="0" w:name="__RefHeading__48_1698952488"/>
      <w:bookmarkStart w:id="1" w:name="__RefHeading__35_520497706"/>
      <w:bookmarkStart w:id="2" w:name="__RefHeading__50_1698952488"/>
      <w:bookmarkEnd w:id="0"/>
      <w:bookmarkEnd w:id="1"/>
      <w:bookmarkEnd w:id="2"/>
      <w:r>
        <w:rPr>
          <w:noProof/>
        </w:rPr>
        <w:t xml:space="preserve">». </w:t>
      </w:r>
    </w:p>
    <w:p w14:paraId="1F6428BD" w14:textId="77777777" w:rsidR="00353529" w:rsidRPr="00353529" w:rsidRDefault="00353529" w:rsidP="00823B3A">
      <w:pPr>
        <w:pStyle w:val="a3"/>
        <w:ind w:firstLine="709"/>
        <w:jc w:val="both"/>
      </w:pPr>
    </w:p>
    <w:p w14:paraId="70C16A2D" w14:textId="79391EEB" w:rsidR="008B0167" w:rsidRDefault="00C91B42" w:rsidP="00823B3A">
      <w:pPr>
        <w:pStyle w:val="a3"/>
        <w:numPr>
          <w:ilvl w:val="0"/>
          <w:numId w:val="1"/>
        </w:numPr>
        <w:ind w:left="0" w:firstLine="709"/>
        <w:jc w:val="both"/>
      </w:pPr>
      <w:r>
        <w:t>И</w:t>
      </w:r>
      <w:r w:rsidR="00CE746B">
        <w:t>злож</w:t>
      </w:r>
      <w:r>
        <w:t>ить</w:t>
      </w:r>
      <w:r w:rsidR="00CE746B">
        <w:rPr>
          <w:spacing w:val="1"/>
        </w:rPr>
        <w:t xml:space="preserve"> </w:t>
      </w:r>
      <w:r w:rsidR="00CE746B">
        <w:t>пункты</w:t>
      </w:r>
      <w:r w:rsidR="00CE746B">
        <w:rPr>
          <w:spacing w:val="1"/>
        </w:rPr>
        <w:t xml:space="preserve"> </w:t>
      </w:r>
      <w:r w:rsidR="00CE746B">
        <w:t>2.8.</w:t>
      </w:r>
      <w:r w:rsidR="00CE746B">
        <w:rPr>
          <w:spacing w:val="1"/>
        </w:rPr>
        <w:t xml:space="preserve"> </w:t>
      </w:r>
      <w:r w:rsidR="00CE746B">
        <w:t>–</w:t>
      </w:r>
      <w:r w:rsidR="00CE746B">
        <w:rPr>
          <w:spacing w:val="1"/>
        </w:rPr>
        <w:t xml:space="preserve"> </w:t>
      </w:r>
      <w:proofErr w:type="gramStart"/>
      <w:r w:rsidR="00CE746B">
        <w:t>2.9.,</w:t>
      </w:r>
      <w:proofErr w:type="gramEnd"/>
      <w:r>
        <w:rPr>
          <w:spacing w:val="1"/>
        </w:rPr>
        <w:t xml:space="preserve"> </w:t>
      </w:r>
      <w:r w:rsidR="00CE746B">
        <w:t>2.11</w:t>
      </w:r>
      <w:r w:rsidR="00CE746B">
        <w:rPr>
          <w:spacing w:val="1"/>
        </w:rPr>
        <w:t xml:space="preserve"> </w:t>
      </w:r>
      <w:r w:rsidR="00CE746B">
        <w:t>Извещения</w:t>
      </w:r>
      <w:r w:rsidR="00CE746B">
        <w:rPr>
          <w:spacing w:val="1"/>
        </w:rPr>
        <w:t xml:space="preserve"> </w:t>
      </w:r>
      <w:r w:rsidR="00CE746B">
        <w:t>о</w:t>
      </w:r>
      <w:r w:rsidR="00CE746B">
        <w:rPr>
          <w:spacing w:val="1"/>
        </w:rPr>
        <w:t xml:space="preserve"> </w:t>
      </w:r>
      <w:r w:rsidR="00CE746B">
        <w:t>проведении</w:t>
      </w:r>
      <w:r w:rsidR="00CE746B">
        <w:rPr>
          <w:spacing w:val="-1"/>
        </w:rPr>
        <w:t xml:space="preserve"> </w:t>
      </w:r>
      <w:r w:rsidR="00CE746B">
        <w:t>аукциона</w:t>
      </w:r>
      <w:r w:rsidR="00CE746B">
        <w:rPr>
          <w:spacing w:val="-1"/>
        </w:rPr>
        <w:t xml:space="preserve"> </w:t>
      </w:r>
      <w:r w:rsidR="00CE746B">
        <w:t>в</w:t>
      </w:r>
      <w:r w:rsidR="00CE746B">
        <w:rPr>
          <w:spacing w:val="-1"/>
        </w:rPr>
        <w:t xml:space="preserve"> </w:t>
      </w:r>
      <w:r w:rsidR="00CE746B">
        <w:t>следующей редакции:</w:t>
      </w:r>
    </w:p>
    <w:p w14:paraId="4713372F" w14:textId="77777777" w:rsidR="008B0167" w:rsidRDefault="008B0167" w:rsidP="00823B3A">
      <w:pPr>
        <w:pStyle w:val="a3"/>
        <w:ind w:firstLine="709"/>
      </w:pPr>
    </w:p>
    <w:p w14:paraId="4738E336" w14:textId="635907E2" w:rsidR="008B0167" w:rsidRDefault="00CE746B" w:rsidP="00823B3A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587B49">
        <w:t>01</w:t>
      </w:r>
      <w:r w:rsidR="00C92999">
        <w:t>.10</w:t>
      </w:r>
      <w:r w:rsidR="00C56551" w:rsidRPr="00C56551">
        <w:t>.2021</w:t>
      </w:r>
      <w:r w:rsidR="00C56551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587B49">
        <w:t>6</w:t>
      </w:r>
      <w:r>
        <w:t xml:space="preserve"> час. </w:t>
      </w:r>
      <w:r w:rsidR="00587B49">
        <w:t>45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823B3A">
      <w:pPr>
        <w:pStyle w:val="a3"/>
        <w:ind w:firstLine="709"/>
        <w:rPr>
          <w:b/>
        </w:rPr>
      </w:pPr>
    </w:p>
    <w:p w14:paraId="547C50CA" w14:textId="0E35D9A1" w:rsidR="008B0167" w:rsidRDefault="00CE746B" w:rsidP="00823B3A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587B49">
        <w:rPr>
          <w:b/>
          <w:sz w:val="24"/>
        </w:rPr>
        <w:t>05</w:t>
      </w:r>
      <w:r w:rsidR="0037013B">
        <w:rPr>
          <w:b/>
          <w:sz w:val="24"/>
        </w:rPr>
        <w:t>.10</w:t>
      </w:r>
      <w:r w:rsidR="00C56551" w:rsidRPr="00C56551">
        <w:rPr>
          <w:b/>
          <w:sz w:val="24"/>
        </w:rPr>
        <w:t>.2021</w:t>
      </w:r>
      <w:r w:rsidR="00C56551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823B3A">
      <w:pPr>
        <w:pStyle w:val="a3"/>
        <w:ind w:firstLine="709"/>
        <w:rPr>
          <w:b/>
        </w:rPr>
      </w:pPr>
    </w:p>
    <w:p w14:paraId="2DC226D8" w14:textId="50F8B855" w:rsidR="008B0167" w:rsidRDefault="00CE746B" w:rsidP="00823B3A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587B49">
        <w:t>05</w:t>
      </w:r>
      <w:r w:rsidR="0037013B">
        <w:t>.10</w:t>
      </w:r>
      <w:r w:rsidR="00C56551" w:rsidRPr="00C56551">
        <w:t>.2021</w:t>
      </w:r>
      <w:r w:rsidR="00C56551">
        <w:t xml:space="preserve"> 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823B3A">
      <w:pPr>
        <w:pStyle w:val="1"/>
        <w:ind w:left="0" w:firstLine="709"/>
        <w:jc w:val="both"/>
      </w:pPr>
    </w:p>
    <w:p w14:paraId="16423B56" w14:textId="06449E0E" w:rsidR="00FB77BE" w:rsidRPr="00346608" w:rsidRDefault="00FB77BE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</w:rPr>
      </w:pPr>
      <w:r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14:paraId="11702AC6" w14:textId="77777777" w:rsidR="00346608" w:rsidRDefault="00346608" w:rsidP="00823B3A">
      <w:pPr>
        <w:pStyle w:val="1"/>
        <w:ind w:left="0" w:firstLine="709"/>
        <w:jc w:val="both"/>
      </w:pPr>
    </w:p>
    <w:p w14:paraId="3D3F06E2" w14:textId="77777777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2.7 и 2.8 Извещения срок приема Заявок. </w:t>
      </w:r>
    </w:p>
    <w:p w14:paraId="35F7CDF7" w14:textId="77777777" w:rsidR="00FB77BE" w:rsidRDefault="00FB77BE" w:rsidP="00823B3A">
      <w:pPr>
        <w:tabs>
          <w:tab w:val="left" w:pos="-13892"/>
          <w:tab w:val="left" w:pos="0"/>
          <w:tab w:val="left" w:pos="709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8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с указанием следующих данных:</w:t>
      </w:r>
    </w:p>
    <w:p w14:paraId="7EA5499A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14:paraId="2605A716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 xml:space="preserve">- Ф.И.О. лица, уполномоченного на осмотр Земельного участка, руководителя юридического лица или </w:t>
      </w:r>
      <w:r>
        <w:rPr>
          <w:lang w:eastAsia="zh-CN"/>
        </w:rPr>
        <w:br/>
        <w:t>их представителей;</w:t>
      </w:r>
    </w:p>
    <w:p w14:paraId="41E7C07F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14:paraId="72D0A93E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14:paraId="49F998F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14:paraId="076D6BA3" w14:textId="77777777" w:rsidR="00FB77BE" w:rsidRDefault="00FB77BE" w:rsidP="00823B3A">
      <w:pPr>
        <w:tabs>
          <w:tab w:val="left" w:pos="-13892"/>
          <w:tab w:val="left" w:pos="0"/>
          <w:tab w:val="left" w:pos="142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14:paraId="6B4C267B" w14:textId="5F315430" w:rsidR="00FB77BE" w:rsidRDefault="00FB77BE" w:rsidP="00823B3A">
      <w:pPr>
        <w:tabs>
          <w:tab w:val="left" w:pos="-13892"/>
          <w:tab w:val="left" w:pos="0"/>
        </w:tabs>
        <w:suppressAutoHyphens/>
        <w:spacing w:line="276" w:lineRule="auto"/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14:paraId="6F8B8FFB" w14:textId="77777777" w:rsidR="00271D2B" w:rsidRPr="009D36EF" w:rsidRDefault="00271D2B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2E3FCF8F" w14:textId="3E575D8C" w:rsidR="005814E6" w:rsidRPr="009D36EF" w:rsidRDefault="005814E6" w:rsidP="00823B3A">
      <w:pPr>
        <w:pStyle w:val="1"/>
        <w:numPr>
          <w:ilvl w:val="0"/>
          <w:numId w:val="1"/>
        </w:numPr>
        <w:ind w:left="0" w:firstLine="709"/>
        <w:jc w:val="both"/>
        <w:rPr>
          <w:b w:val="0"/>
          <w:bCs w:val="0"/>
          <w:sz w:val="22"/>
          <w:szCs w:val="22"/>
        </w:rPr>
      </w:pPr>
      <w:r w:rsidRPr="009D36EF">
        <w:rPr>
          <w:b w:val="0"/>
          <w:bCs w:val="0"/>
          <w:sz w:val="22"/>
          <w:szCs w:val="22"/>
        </w:rPr>
        <w:t xml:space="preserve">Изложить пункт 4. Извещения о проведении аукциона в следующей редакции: </w:t>
      </w:r>
    </w:p>
    <w:p w14:paraId="38AC8F17" w14:textId="77777777" w:rsidR="009D36EF" w:rsidRPr="009D36EF" w:rsidRDefault="009D36EF" w:rsidP="00823B3A">
      <w:pPr>
        <w:pStyle w:val="1"/>
        <w:ind w:left="0" w:firstLine="709"/>
        <w:jc w:val="both"/>
        <w:rPr>
          <w:b w:val="0"/>
          <w:bCs w:val="0"/>
          <w:sz w:val="22"/>
          <w:szCs w:val="22"/>
        </w:rPr>
      </w:pPr>
    </w:p>
    <w:p w14:paraId="01F991D5" w14:textId="77777777" w:rsidR="00271D2B" w:rsidRPr="009D36EF" w:rsidRDefault="00271D2B" w:rsidP="00823B3A">
      <w:pPr>
        <w:pStyle w:val="2"/>
        <w:spacing w:before="0" w:line="276" w:lineRule="auto"/>
        <w:ind w:firstLine="709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9D36EF">
        <w:rPr>
          <w:b/>
          <w:bCs/>
          <w:color w:val="000000" w:themeColor="text1"/>
          <w:sz w:val="22"/>
          <w:szCs w:val="22"/>
        </w:rPr>
        <w:t>«</w:t>
      </w:r>
      <w:bookmarkStart w:id="3" w:name="_Toc479691586"/>
      <w:r w:rsidRPr="009D36EF">
        <w:rPr>
          <w:rFonts w:ascii="Times New Roman" w:hAnsi="Times New Roman"/>
          <w:b/>
          <w:bCs/>
          <w:color w:val="000000" w:themeColor="text1"/>
          <w:sz w:val="22"/>
          <w:szCs w:val="22"/>
        </w:rPr>
        <w:t>4.</w:t>
      </w:r>
      <w:r w:rsidRPr="009D36EF">
        <w:rPr>
          <w:rFonts w:ascii="Times New Roman" w:hAnsi="Times New Roman"/>
          <w:color w:val="000000" w:themeColor="text1"/>
          <w:sz w:val="22"/>
          <w:szCs w:val="22"/>
        </w:rPr>
        <w:t> Требования к Заявителям аукциона</w:t>
      </w:r>
      <w:bookmarkEnd w:id="3"/>
      <w:r w:rsidRPr="009D36EF">
        <w:rPr>
          <w:rFonts w:ascii="Times New Roman" w:hAnsi="Times New Roman"/>
          <w:color w:val="000000" w:themeColor="text1"/>
          <w:sz w:val="22"/>
          <w:szCs w:val="22"/>
        </w:rPr>
        <w:t xml:space="preserve"> в электронной форме</w:t>
      </w:r>
    </w:p>
    <w:p w14:paraId="5E5C5BAA" w14:textId="029835BD" w:rsidR="00271D2B" w:rsidRPr="009D36EF" w:rsidRDefault="00271D2B" w:rsidP="00823B3A">
      <w:pPr>
        <w:spacing w:line="276" w:lineRule="auto"/>
        <w:ind w:firstLine="709"/>
        <w:jc w:val="both"/>
        <w:rPr>
          <w:color w:val="000000" w:themeColor="text1"/>
          <w:lang w:eastAsia="ru-RU"/>
        </w:rPr>
      </w:pPr>
      <w:r w:rsidRPr="009D36EF">
        <w:rPr>
          <w:color w:val="000000" w:themeColor="text1"/>
          <w:lang w:eastAsia="ru-RU"/>
        </w:rPr>
        <w:t xml:space="preserve">Заявителем на участие в аукционе в электронной форме (далее – Заявитель) может быть </w:t>
      </w:r>
      <w:r w:rsidRPr="009D36EF">
        <w:rPr>
          <w:b/>
          <w:color w:val="FF0000"/>
          <w:lang w:eastAsia="ru-RU"/>
        </w:rPr>
        <w:t>ТОЛЬКО ГРАЖДАНИН</w:t>
      </w:r>
      <w:r w:rsidRPr="009D36EF">
        <w:rPr>
          <w:color w:val="000000" w:themeColor="text1"/>
          <w:lang w:eastAsia="ru-RU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9D36EF">
        <w:rPr>
          <w:b/>
          <w:color w:val="FF0000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 w:rsidRPr="009D36EF">
        <w:rPr>
          <w:color w:val="000000" w:themeColor="text1"/>
          <w:lang w:eastAsia="ru-RU"/>
        </w:rPr>
        <w:t xml:space="preserve">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</w:t>
      </w:r>
    </w:p>
    <w:p w14:paraId="245241E5" w14:textId="77777777" w:rsidR="00271D2B" w:rsidRPr="009D36EF" w:rsidRDefault="00271D2B" w:rsidP="00271D2B">
      <w:pPr>
        <w:spacing w:line="276" w:lineRule="auto"/>
        <w:ind w:firstLine="426"/>
        <w:jc w:val="both"/>
        <w:rPr>
          <w:color w:val="000000" w:themeColor="text1"/>
          <w:lang w:eastAsia="ru-RU"/>
        </w:rPr>
      </w:pPr>
    </w:p>
    <w:p w14:paraId="183566F3" w14:textId="77777777" w:rsidR="00271D2B" w:rsidRPr="009D36EF" w:rsidRDefault="00271D2B" w:rsidP="00271D2B">
      <w:pPr>
        <w:spacing w:line="276" w:lineRule="auto"/>
        <w:jc w:val="center"/>
        <w:rPr>
          <w:b/>
          <w:bCs/>
          <w:color w:val="FF0000"/>
        </w:rPr>
      </w:pPr>
      <w:r w:rsidRPr="009D36EF">
        <w:rPr>
          <w:b/>
          <w:bCs/>
          <w:color w:val="FF0000"/>
        </w:rPr>
        <w:t>ВНИМАНИЕ!</w:t>
      </w:r>
    </w:p>
    <w:p w14:paraId="53BB28C1" w14:textId="308287C1" w:rsidR="00271D2B" w:rsidRPr="009D36EF" w:rsidRDefault="00271D2B" w:rsidP="00271D2B">
      <w:pPr>
        <w:spacing w:line="276" w:lineRule="auto"/>
        <w:jc w:val="center"/>
        <w:rPr>
          <w:b/>
          <w:color w:val="FF0000"/>
        </w:rPr>
      </w:pPr>
      <w:r w:rsidRPr="009D36EF">
        <w:rPr>
          <w:b/>
          <w:bCs/>
          <w:color w:val="FF0000"/>
        </w:rPr>
        <w:t>Пройти регистрацию на электронной площадке необходимо</w:t>
      </w:r>
      <w:r w:rsidRPr="009D36EF">
        <w:rPr>
          <w:color w:val="FF0000"/>
        </w:rPr>
        <w:t xml:space="preserve"> </w:t>
      </w:r>
      <w:r w:rsidRPr="009D36EF">
        <w:rPr>
          <w:color w:val="FF0000"/>
        </w:rPr>
        <w:br/>
      </w:r>
      <w:r w:rsidRPr="009D36EF">
        <w:rPr>
          <w:b/>
          <w:bCs/>
          <w:color w:val="FF0000"/>
        </w:rPr>
        <w:t xml:space="preserve">в качестве физического лица (не индивидуального предпринимателя).». </w:t>
      </w:r>
    </w:p>
    <w:p w14:paraId="0631B574" w14:textId="0C2BA8DB" w:rsidR="00271D2B" w:rsidRPr="009D36EF" w:rsidRDefault="00271D2B" w:rsidP="00271D2B">
      <w:pPr>
        <w:pStyle w:val="1"/>
        <w:ind w:left="1220"/>
        <w:jc w:val="both"/>
        <w:rPr>
          <w:b w:val="0"/>
          <w:bCs w:val="0"/>
          <w:color w:val="FF0000"/>
          <w:sz w:val="22"/>
          <w:szCs w:val="22"/>
        </w:rPr>
      </w:pPr>
      <w:bookmarkStart w:id="4" w:name="_GoBack"/>
      <w:bookmarkEnd w:id="4"/>
    </w:p>
    <w:sectPr w:rsidR="00271D2B" w:rsidRPr="009D36EF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3F0613"/>
    <w:rsid w:val="00456D08"/>
    <w:rsid w:val="005814E6"/>
    <w:rsid w:val="00587B49"/>
    <w:rsid w:val="006246EE"/>
    <w:rsid w:val="006E13AB"/>
    <w:rsid w:val="00767BDD"/>
    <w:rsid w:val="00823B3A"/>
    <w:rsid w:val="008B0167"/>
    <w:rsid w:val="008C2A6D"/>
    <w:rsid w:val="008D69ED"/>
    <w:rsid w:val="008F747D"/>
    <w:rsid w:val="009D36EF"/>
    <w:rsid w:val="00A31D35"/>
    <w:rsid w:val="00A43BF8"/>
    <w:rsid w:val="00B11FD7"/>
    <w:rsid w:val="00BF59E4"/>
    <w:rsid w:val="00C13446"/>
    <w:rsid w:val="00C56551"/>
    <w:rsid w:val="00C91B42"/>
    <w:rsid w:val="00C92999"/>
    <w:rsid w:val="00CE746B"/>
    <w:rsid w:val="00D537C4"/>
    <w:rsid w:val="00DC630E"/>
    <w:rsid w:val="00DC74C1"/>
    <w:rsid w:val="00E05835"/>
    <w:rsid w:val="00FA7D1F"/>
    <w:rsid w:val="00F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t_torgi@mos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Admin</cp:lastModifiedBy>
  <cp:revision>3</cp:revision>
  <cp:lastPrinted>2021-08-19T15:45:00Z</cp:lastPrinted>
  <dcterms:created xsi:type="dcterms:W3CDTF">2021-08-23T13:45:00Z</dcterms:created>
  <dcterms:modified xsi:type="dcterms:W3CDTF">2021-08-30T07:01:00Z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